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58E" w:rsidRDefault="00C1458E" w:rsidP="00C1458E">
      <w:pPr>
        <w:pStyle w:val="newncpi0"/>
        <w:jc w:val="center"/>
      </w:pPr>
      <w:r>
        <w:rPr>
          <w:rStyle w:val="name"/>
        </w:rPr>
        <w:t>ПАСТАНОВА </w:t>
      </w:r>
      <w:r>
        <w:rPr>
          <w:rStyle w:val="promulgator"/>
        </w:rPr>
        <w:t>МІНІСТЭРСТВА АДУКАЦЫІ РЭСПУБЛІКІ БЕЛАРУСЬ</w:t>
      </w:r>
    </w:p>
    <w:p w:rsidR="00C1458E" w:rsidRDefault="00C1458E" w:rsidP="00C1458E">
      <w:pPr>
        <w:pStyle w:val="newncpi"/>
        <w:ind w:firstLine="0"/>
        <w:jc w:val="center"/>
      </w:pPr>
      <w:r>
        <w:rPr>
          <w:rStyle w:val="datepr"/>
        </w:rPr>
        <w:t>19 ліпеня 2011 г.</w:t>
      </w:r>
      <w:r>
        <w:rPr>
          <w:rStyle w:val="number"/>
        </w:rPr>
        <w:t xml:space="preserve"> № 94</w:t>
      </w:r>
    </w:p>
    <w:p w:rsidR="00C1458E" w:rsidRDefault="00C1458E" w:rsidP="00C1458E">
      <w:pPr>
        <w:pStyle w:val="title"/>
        <w:rPr>
          <w:sz w:val="24"/>
          <w:szCs w:val="24"/>
        </w:rPr>
      </w:pPr>
      <w:r>
        <w:rPr>
          <w:sz w:val="24"/>
          <w:szCs w:val="24"/>
        </w:rPr>
        <w:t>Аб зацвярджэнні Палажэння аб дапаможнай школе (дапаможнай школе-інтэрнаце) і прызнанні страціўшымі сілу некаторых пастаноў Міністэрства адукацыі Рэспублікі Беларусь</w:t>
      </w:r>
    </w:p>
    <w:p w:rsidR="00C1458E" w:rsidRDefault="00C1458E" w:rsidP="00C1458E">
      <w:pPr>
        <w:pStyle w:val="preamble"/>
      </w:pPr>
      <w:r>
        <w:t>На падставе абзаца другога падпункта 1.1 пункта 1 пастановы Савета Міністраў Рэспублікі Беларусь ад 19 ліпеня 2011 г. № 969 «О делегировании полномочий Правительства Республики Беларусь на принятие (издание) нормативных правовых актов в соответствии с Кодексом Республики Беларусь об образовании» Міністэрства адукацыі Рэспублікі Беларусь ПАСТАНАЎЛЯЕ:</w:t>
      </w:r>
    </w:p>
    <w:p w:rsidR="00C1458E" w:rsidRDefault="00C1458E" w:rsidP="00C1458E">
      <w:pPr>
        <w:pStyle w:val="point"/>
      </w:pPr>
      <w:r>
        <w:t>1. Зацвердзіць прыкладзенае Палажэнне аб дапаможнай школе (дапаможнай школе-інтэрнаце).</w:t>
      </w:r>
    </w:p>
    <w:p w:rsidR="00C1458E" w:rsidRDefault="00C1458E" w:rsidP="00C1458E">
      <w:pPr>
        <w:pStyle w:val="point"/>
      </w:pPr>
      <w:r>
        <w:t>2. Прызнаць страціўшымі сілу:</w:t>
      </w:r>
    </w:p>
    <w:p w:rsidR="00C1458E" w:rsidRDefault="00C1458E" w:rsidP="00C1458E">
      <w:pPr>
        <w:pStyle w:val="newncpi"/>
      </w:pPr>
      <w:r>
        <w:t>пастанову Міністэрства адукацыі Рэспублікі Беларусь ад 26 мая 2005 г. № 40 «Об утверждении Положения о вспомогательной школе (школе-интернате)» (Национальный реестр правовых актов Республики Беларусь, 2005 г., № 91, 8/12690);</w:t>
      </w:r>
    </w:p>
    <w:p w:rsidR="00C1458E" w:rsidRDefault="00C1458E" w:rsidP="00C1458E">
      <w:pPr>
        <w:pStyle w:val="newncpi"/>
      </w:pPr>
      <w:r>
        <w:t>пункт 3 пастановы Міністэрства адукацыі Рэспублікі Беларусь ад 29 жніўня 2006 г. № 87 «О внесении изменений в некоторые нормативные правовые акты Министерства образования Республики Беларусь» (Национальный реестр правовых актов Республики Беларусь, 2006 г., № 149, 8/14986);</w:t>
      </w:r>
    </w:p>
    <w:p w:rsidR="00C1458E" w:rsidRDefault="00C1458E" w:rsidP="00C1458E">
      <w:pPr>
        <w:pStyle w:val="newncpi"/>
      </w:pPr>
      <w:r>
        <w:t>пункт 4 пастановы Міністэрства адукацыі Рэспублікі Беларусь ад 12 студзеня 2010 г. № 4 «О внесении изменений и дополнений в некоторые нормативные правовые акты Министерства образования Республики Беларусь» (Национальный реестр правовых актов Республики Беларусь, 2010 г., № 57, 8/21990);</w:t>
      </w:r>
    </w:p>
    <w:p w:rsidR="00C1458E" w:rsidRDefault="00C1458E" w:rsidP="00C1458E">
      <w:pPr>
        <w:pStyle w:val="newncpi"/>
      </w:pPr>
      <w:r>
        <w:t>пункт 2 пастановы Міністэрства адукацыі Рэспублікі Беларусь ад 1 ліпеня 2010 г. № 68 «О внесении изменений в некоторые нормативные правовые акты Министерства образования Республики Беларусь» (Национальный реестр правовых актов Республики Беларусь, 2010 г., № 237, 8/22800).</w:t>
      </w:r>
    </w:p>
    <w:p w:rsidR="00C1458E" w:rsidRDefault="00C1458E" w:rsidP="00C1458E">
      <w:pPr>
        <w:pStyle w:val="point"/>
      </w:pPr>
      <w:r>
        <w:t>3. Дадзеная пастанова ўступае ў сілу пасля яе афіцыйнага апублікавання.</w:t>
      </w:r>
    </w:p>
    <w:p w:rsidR="00C1458E" w:rsidRDefault="00C1458E" w:rsidP="00C1458E">
      <w:pPr>
        <w:pStyle w:val="newncpi"/>
      </w:pPr>
      <w:r>
        <w:t> </w:t>
      </w:r>
    </w:p>
    <w:tbl>
      <w:tblPr>
        <w:tblStyle w:val="tablencpi"/>
        <w:tblW w:w="5000" w:type="pct"/>
        <w:tblInd w:w="0" w:type="dxa"/>
        <w:tblLook w:val="04A0" w:firstRow="1" w:lastRow="0" w:firstColumn="1" w:lastColumn="0" w:noHBand="0" w:noVBand="1"/>
      </w:tblPr>
      <w:tblGrid>
        <w:gridCol w:w="5108"/>
        <w:gridCol w:w="5108"/>
      </w:tblGrid>
      <w:tr w:rsidR="00C1458E" w:rsidTr="008C211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458E" w:rsidRDefault="00C1458E" w:rsidP="008C2116">
            <w:pPr>
              <w:pStyle w:val="newncpi0"/>
              <w:jc w:val="left"/>
            </w:pPr>
            <w:r>
              <w:rPr>
                <w:rStyle w:val="post"/>
              </w:rPr>
              <w:t>Міністр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458E" w:rsidRDefault="00C1458E" w:rsidP="008C2116">
            <w:pPr>
              <w:pStyle w:val="newncpi0"/>
              <w:jc w:val="right"/>
            </w:pPr>
            <w:r>
              <w:rPr>
                <w:rStyle w:val="pers"/>
              </w:rPr>
              <w:t>С.А.Маскевіч</w:t>
            </w:r>
          </w:p>
        </w:tc>
      </w:tr>
    </w:tbl>
    <w:p w:rsidR="00C1458E" w:rsidRDefault="00C1458E" w:rsidP="00C1458E">
      <w:pPr>
        <w:pStyle w:val="newncpi"/>
      </w:pPr>
      <w:r>
        <w:t> </w:t>
      </w:r>
    </w:p>
    <w:p w:rsidR="00C1458E" w:rsidRDefault="00C1458E" w:rsidP="00C1458E">
      <w:pPr>
        <w:pStyle w:val="titleu"/>
      </w:pPr>
      <w:r>
        <w:t>ПАЛАЖЭННЕ</w:t>
      </w:r>
      <w:r>
        <w:br/>
        <w:t>аб дапаможнай школе (дапаможнай школе-інтэрнаце)</w:t>
      </w:r>
    </w:p>
    <w:p w:rsidR="00C1458E" w:rsidRDefault="00C1458E" w:rsidP="00C1458E">
      <w:pPr>
        <w:pStyle w:val="chapter"/>
      </w:pPr>
      <w:r>
        <w:t>ГЛАВА 1</w:t>
      </w:r>
      <w:r>
        <w:br/>
        <w:t>АГУЛЬНЫЯ ПАЛАЖЭННІ</w:t>
      </w:r>
    </w:p>
    <w:p w:rsidR="00C1458E" w:rsidRDefault="00C1458E" w:rsidP="00C1458E">
      <w:pPr>
        <w:pStyle w:val="point"/>
      </w:pPr>
      <w:r>
        <w:t>1. Дадзенае Палажэнне вызначае парадак дзейнасці дапаможнай школы (дапаможнай школы-інтэрната).</w:t>
      </w:r>
    </w:p>
    <w:p w:rsidR="00C1458E" w:rsidRDefault="00C1458E" w:rsidP="00C1458E">
      <w:pPr>
        <w:pStyle w:val="point"/>
      </w:pPr>
      <w:r>
        <w:t>2. Для мэт дадзенага Палажэння прымяняюцца тэрміны і іх азначэнні ў значэннях, устаноўленых Кодэксам Рэспублікі Беларусь аб адукацыі, іншым заканадаўствам.</w:t>
      </w:r>
    </w:p>
    <w:p w:rsidR="00C1458E" w:rsidRDefault="00C1458E" w:rsidP="00C1458E">
      <w:pPr>
        <w:pStyle w:val="point"/>
      </w:pPr>
      <w:r>
        <w:t>3. Дапаможная школа (дапаможная школа-інтэрнат) (далей – дапаможная школа) – установа спецыяльнай адукацыі, якая рэалізуе адукацыйную праграму спецыяльнай адукацыі на ўзроўні агульнай сярэдняй адукацыі для асоб з інтэлектуальнай недастатковасцю, праграму выхавання і абароны правоў і законных інтарэсаў дзяцей, якія знаходзяцца ў сацыяльна небяспечным становішчы, а таксама можа рэалізоўваць адукацыйную праграму спецыяльнай адукацыі на ўзроўні дашкольнай адукацыі для асоб з інтэлектуальнай недастатковасцю, адукацыйную праграму дадатковай адукацыі дзяцей і моладзі, адукацыйную праграму прафесіянальнай падрыхтоўкі рабочых (служачых), праграму выхавання дзяцей, якія маюць патрэбу ў аздараўленні. У дапаможнай школе-інтэрнаце ствараюцца ўмовы для пражывання і харчавання вучняў.</w:t>
      </w:r>
    </w:p>
    <w:p w:rsidR="00C1458E" w:rsidRDefault="00C1458E" w:rsidP="00C1458E">
      <w:pPr>
        <w:pStyle w:val="point"/>
      </w:pPr>
      <w:r>
        <w:lastRenderedPageBreak/>
        <w:t>4. Дапаможная школа з’яўляецца юрыдычнай асобай і ажыццяўляе сваю дзейнасць у адпаведнасці з Кодэксам Рэспублікі Беларусь аб адукацыі, дадзеным Палажэннем, іншымі заканадаўчымі актамі Рэспублікі Беларусь, статутам дапаможнай школы, які зацвярджаецца яе заснавальнікам.</w:t>
      </w:r>
    </w:p>
    <w:p w:rsidR="00C1458E" w:rsidRDefault="00C1458E" w:rsidP="00C1458E">
      <w:pPr>
        <w:pStyle w:val="point"/>
      </w:pPr>
      <w:r>
        <w:t>5. Дапаможная школа можа быць дзяржаўнай або прыватнай формы ўласнасці і ствараецца ў форме ўстановы.</w:t>
      </w:r>
    </w:p>
    <w:p w:rsidR="00C1458E" w:rsidRDefault="00C1458E" w:rsidP="00C1458E">
      <w:pPr>
        <w:pStyle w:val="point"/>
      </w:pPr>
      <w:r>
        <w:t>6. Дапаможная школа мае права ажыццяўляць мiжнароднае супрацоўніцтва ў адпаведнасцi з заканадаўствам Рэспублiкi Беларусь і мiжнароднымi пагадненнямi Рэспублiкi Беларусь.</w:t>
      </w:r>
    </w:p>
    <w:p w:rsidR="00C1458E" w:rsidRDefault="00C1458E" w:rsidP="00C1458E">
      <w:pPr>
        <w:pStyle w:val="point"/>
      </w:pPr>
      <w:r>
        <w:t>7. Дапаможная школа вядзе справаводства ў парадку, вызначаным заканадаўствам Рэспублікі Беларусь.</w:t>
      </w:r>
    </w:p>
    <w:p w:rsidR="00C1458E" w:rsidRDefault="00C1458E" w:rsidP="00C1458E">
      <w:pPr>
        <w:pStyle w:val="point"/>
      </w:pPr>
      <w:r>
        <w:t>8. Дапаможная школа забяспечвае назапашванне, улік, захоўванне і выкарыстанне архіўных дакументаў у адпаведнасці з патрабаваннямі заканадаўства аб Нацыянальным архіўным фондзе і архівах у Рэспубліцы Беларусь.</w:t>
      </w:r>
    </w:p>
    <w:p w:rsidR="00C1458E" w:rsidRDefault="00C1458E" w:rsidP="00C1458E">
      <w:pPr>
        <w:pStyle w:val="point"/>
      </w:pPr>
      <w:r>
        <w:t>9. Медыцынская дапамога вучням у дапаможнай школе аказваецца ў адпаведнасці з заканадаўствам Рэспублікі Беларусь.</w:t>
      </w:r>
    </w:p>
    <w:p w:rsidR="00C1458E" w:rsidRDefault="00C1458E" w:rsidP="00C1458E">
      <w:pPr>
        <w:pStyle w:val="point"/>
      </w:pPr>
      <w:r>
        <w:t>10. Кантроль за забеспячэннем якасці адукацыі ажыццяўляецца ў парадку, вызначаным заканадаўствам Рэспублікі Беларусь.</w:t>
      </w:r>
    </w:p>
    <w:p w:rsidR="00C1458E" w:rsidRDefault="00C1458E" w:rsidP="00C1458E">
      <w:pPr>
        <w:pStyle w:val="point"/>
      </w:pPr>
      <w:r>
        <w:t>11. </w:t>
      </w:r>
      <w:r>
        <w:rPr>
          <w:rStyle w:val="longtext"/>
        </w:rPr>
        <w:t xml:space="preserve">Дапаможная школа </w:t>
      </w:r>
      <w:r>
        <w:t>ажыццяўляе самакантроль за забеспячэннем якасці адукацыі ў адпаведнасці з заканадаўствам.</w:t>
      </w:r>
    </w:p>
    <w:p w:rsidR="00C1458E" w:rsidRDefault="00C1458E" w:rsidP="00C1458E">
      <w:pPr>
        <w:pStyle w:val="point"/>
      </w:pPr>
      <w:r>
        <w:t>12. Рашэнне аб рэарганізацыі і ліквідацыі дзяржаўнай дапаможнай школы прымаецца яе заснавальнікам па ўзгадненні з Міністэрствам адукацыі Рэспублікі Беларусь.</w:t>
      </w:r>
    </w:p>
    <w:p w:rsidR="00C1458E" w:rsidRDefault="00C1458E" w:rsidP="00C1458E">
      <w:pPr>
        <w:pStyle w:val="point"/>
      </w:pPr>
      <w:r>
        <w:t>13. Па пытаннях функцыянавання, якія не ўрэгуляваны дадзеным Палажэннем, дапаможная школа ажыццяўляе сваю дзейнасць у адпаведнасці з заканадаўствам Рэспублікі Беларусь.</w:t>
      </w:r>
    </w:p>
    <w:p w:rsidR="00C1458E" w:rsidRDefault="00C1458E" w:rsidP="00C1458E">
      <w:pPr>
        <w:pStyle w:val="chapter"/>
      </w:pPr>
      <w:r>
        <w:t>ГЛАВА 2</w:t>
      </w:r>
      <w:r>
        <w:br/>
        <w:t>ЗАДАЧЫ І ФУНКЦЫІ ДАПАМОЖНАЙ ШКОЛЫ (ДАПАМОЖНАЙ ШКОЛЫ-ІНТЭРНАТА)</w:t>
      </w:r>
    </w:p>
    <w:p w:rsidR="00C1458E" w:rsidRDefault="00C1458E" w:rsidP="00C1458E">
      <w:pPr>
        <w:pStyle w:val="point"/>
      </w:pPr>
      <w:r>
        <w:t>14. Асноўнымі задачамі дапаможнай школы з’яўляюцца:</w:t>
      </w:r>
    </w:p>
    <w:p w:rsidR="00C1458E" w:rsidRDefault="00C1458E" w:rsidP="00C1458E">
      <w:pPr>
        <w:pStyle w:val="newncpi"/>
      </w:pPr>
      <w:r>
        <w:t>забеспячэнне атрымання спецыяльнай адукацыі вучнямі з інтэлектуальнай недастатковасцю з улікам структуры і ступені цяжкасці фізічных і (або) псіхічных парушэнняў;</w:t>
      </w:r>
    </w:p>
    <w:p w:rsidR="00C1458E" w:rsidRDefault="00C1458E" w:rsidP="00C1458E">
      <w:pPr>
        <w:pStyle w:val="newncpi"/>
      </w:pPr>
      <w:r>
        <w:t>стварэнне адаптыўнага адукацыйнага асяроддзя для навучання і выхавання вучняў, іх гарманічнага развіцця;</w:t>
      </w:r>
    </w:p>
    <w:p w:rsidR="00C1458E" w:rsidRDefault="00C1458E" w:rsidP="00C1458E">
      <w:pPr>
        <w:pStyle w:val="newncpi"/>
      </w:pPr>
      <w:r>
        <w:t>фарміраванне сацыяльна значных ведаў і ўменняў, неабходных у штодзённым жыцці;</w:t>
      </w:r>
    </w:p>
    <w:p w:rsidR="00C1458E" w:rsidRDefault="00C1458E" w:rsidP="00C1458E">
      <w:pPr>
        <w:pStyle w:val="newncpi"/>
      </w:pPr>
      <w:r>
        <w:t>падрыхтоўка вучняў да ўсвядомленага прафесіянальнага самавызначэння, працоўнай дзейнасці, сямейнага жыцця;</w:t>
      </w:r>
    </w:p>
    <w:p w:rsidR="00C1458E" w:rsidRDefault="00C1458E" w:rsidP="00C1458E">
      <w:pPr>
        <w:pStyle w:val="newncpi"/>
      </w:pPr>
      <w:r>
        <w:t>выхаванне жыццяздольнай асобы, забеспячэнне магчымасці інтэграцыі і актыўнага ўдзелу ў жыцці грамадства;</w:t>
      </w:r>
    </w:p>
    <w:p w:rsidR="00C1458E" w:rsidRDefault="00C1458E" w:rsidP="00C1458E">
      <w:pPr>
        <w:pStyle w:val="newncpi"/>
      </w:pPr>
      <w:r>
        <w:t>стварэнне бяспечных умоў пры ажыццяўленні адукацыйнага працэсу;</w:t>
      </w:r>
    </w:p>
    <w:p w:rsidR="00C1458E" w:rsidRDefault="00C1458E" w:rsidP="00C1458E">
      <w:pPr>
        <w:pStyle w:val="newncpi"/>
      </w:pPr>
      <w:r>
        <w:t>аказанне кансультатыўнай дапамогі сем’ям, якія выхоўваюць дзяцей з інтэлектуальнай недастатковасцю, фарміраванне ў членаў сямей адэкватных адносін да асаблівасцей развіцця дзіцяці, выпрацоўка аптымальных падыходаў да сямейнага выхавання.</w:t>
      </w:r>
    </w:p>
    <w:p w:rsidR="00C1458E" w:rsidRDefault="00C1458E" w:rsidP="00C1458E">
      <w:pPr>
        <w:pStyle w:val="point"/>
      </w:pPr>
      <w:r>
        <w:t>15. Для рэалізацыі сваіх задач дапаможная школа ў адпаведнасці з заканадаўствам Рэспублiкi Беларусь ажыццяўляе:</w:t>
      </w:r>
    </w:p>
    <w:p w:rsidR="00C1458E" w:rsidRDefault="00C1458E" w:rsidP="00C1458E">
      <w:pPr>
        <w:pStyle w:val="newncpi"/>
      </w:pPr>
      <w:r>
        <w:t>адукацыйны працэс на падставе вучэбна-праграмнай дакументацыі адукацыйнай праграмы спецыяльнай адукацыі;</w:t>
      </w:r>
    </w:p>
    <w:p w:rsidR="00C1458E" w:rsidRDefault="00C1458E" w:rsidP="00C1458E">
      <w:pPr>
        <w:pStyle w:val="newncpi"/>
      </w:pPr>
      <w:r>
        <w:t>карэкцыю фізічных і (або) псіхічных парушэнняў у вучняў;</w:t>
      </w:r>
    </w:p>
    <w:p w:rsidR="00C1458E" w:rsidRDefault="00C1458E" w:rsidP="00C1458E">
      <w:pPr>
        <w:pStyle w:val="newncpi"/>
      </w:pPr>
      <w:r>
        <w:t>выхаванне вучняў у адпаведнасці з заканадаўствам Рэспублікі Беларусь;</w:t>
      </w:r>
    </w:p>
    <w:p w:rsidR="00C1458E" w:rsidRDefault="00C1458E" w:rsidP="00C1458E">
      <w:pPr>
        <w:pStyle w:val="newncpi"/>
      </w:pPr>
      <w:r>
        <w:t>стварэнне спецыяльных умоў для атрымання спецыяльнай адукацыі;</w:t>
      </w:r>
    </w:p>
    <w:p w:rsidR="00C1458E" w:rsidRDefault="00C1458E" w:rsidP="00C1458E">
      <w:pPr>
        <w:pStyle w:val="newncpi"/>
      </w:pPr>
      <w:r>
        <w:t>сістэматычнае назіранне за індывідуальна-тыпалагічнымі асаблівасцямі вучняў і станам іх здароўя на працягу навучання і выхавання ў дапаможнай школе;</w:t>
      </w:r>
    </w:p>
    <w:p w:rsidR="00C1458E" w:rsidRDefault="00C1458E" w:rsidP="00C1458E">
      <w:pPr>
        <w:pStyle w:val="newncpi"/>
      </w:pPr>
      <w:r>
        <w:t>ахову здароўя вучняў у час ажыццяўлення адукацыйнага працэсу;</w:t>
      </w:r>
    </w:p>
    <w:p w:rsidR="00C1458E" w:rsidRDefault="00C1458E" w:rsidP="00C1458E">
      <w:pPr>
        <w:pStyle w:val="newncpi"/>
      </w:pPr>
      <w:r>
        <w:t>патранат выпускнікоў дапаможнай школы.</w:t>
      </w:r>
    </w:p>
    <w:p w:rsidR="00C1458E" w:rsidRDefault="00C1458E" w:rsidP="00C1458E">
      <w:pPr>
        <w:pStyle w:val="point"/>
      </w:pPr>
      <w:r>
        <w:t>16. Дапаможная школа акрамя асноўных функцый, пералічаных у пункце 15 дадзенага Палажэння, у парадку, прадугледжаным заканадаўствам Рэспублiкi Беларусь, можа ажыццяўляць:</w:t>
      </w:r>
    </w:p>
    <w:p w:rsidR="00C1458E" w:rsidRDefault="00C1458E" w:rsidP="00C1458E">
      <w:pPr>
        <w:pStyle w:val="newncpi"/>
      </w:pPr>
      <w:r>
        <w:lastRenderedPageBreak/>
        <w:t>навучанне і выхаванне выхаванцаў пры рэалізацыі адукацыйнай праграмы спецыяльнай адукацыі на ўзроўні дашкольнай адукацыі для асоб з інтэлектуальнай недастатковасцю;</w:t>
      </w:r>
    </w:p>
    <w:p w:rsidR="00C1458E" w:rsidRDefault="00C1458E" w:rsidP="00C1458E">
      <w:pPr>
        <w:pStyle w:val="newncpi"/>
      </w:pPr>
      <w:r>
        <w:t>арганізацыю навучання і выхавання для атрымання спецыяльнай адукацыі дома вучняў, якія па медыцынскіх паказчыках часова або пастаянна не могуць наведваць установы адукацыі;</w:t>
      </w:r>
    </w:p>
    <w:p w:rsidR="00C1458E" w:rsidRDefault="00C1458E" w:rsidP="00C1458E">
      <w:pPr>
        <w:pStyle w:val="newncpi"/>
      </w:pPr>
      <w:r>
        <w:t>арганізацыю навучання і выхавання ва ўмовах арганізацый аховы здароўя вучняў, якія засвойваюць змест адукацыйнай праграмы спецыяльнай адукацыі на ўзроўні агульнай сярэдняй адукацыі для асоб з інтэлектуальнай недастатковасцю і якім аказваецца медыцынская дапамога ў арганізацыях аховы здароўя ва ўмовах стацыянару;</w:t>
      </w:r>
    </w:p>
    <w:p w:rsidR="00C1458E" w:rsidRDefault="00C1458E" w:rsidP="00C1458E">
      <w:pPr>
        <w:pStyle w:val="newncpi"/>
      </w:pPr>
      <w:r>
        <w:t>арганізацыю навучання і выхавання ва ўмовах санаторна-курортных і аздараўленчых арганізацый вучняў, якія засвойваюць змест адукацыйнай праграмы спецыяльнай адукацыі на ўзроўні агульнай сярэдняй адукацыі для асоб з інтэлектуальнай недастатковасцю і накіраваны ў складзе арганізаваных груп у санаторна-курортныя і аздараўленчыя арганізацыі;</w:t>
      </w:r>
    </w:p>
    <w:p w:rsidR="00C1458E" w:rsidRDefault="00C1458E" w:rsidP="00C1458E">
      <w:pPr>
        <w:pStyle w:val="newncpi"/>
      </w:pPr>
      <w:r>
        <w:t>арганізацыю навучання і выхавання вучняў, якія засвойваюць змест адукацыйнай праграмы спецыяльнай адукацыі на ўзроўні агульнай сярэдняй адукацыі для асоб з інтэлектуальнай недастатковасцю і знаходзяцца ва ўстановах сацыяльнага абслугоўвання;</w:t>
      </w:r>
    </w:p>
    <w:p w:rsidR="00C1458E" w:rsidRDefault="00C1458E" w:rsidP="00C1458E">
      <w:pPr>
        <w:pStyle w:val="newncpi"/>
      </w:pPr>
      <w:r>
        <w:t>iнавацыйную i эксперыментальную дзейнасць.</w:t>
      </w:r>
    </w:p>
    <w:p w:rsidR="00C1458E" w:rsidRDefault="00C1458E" w:rsidP="00C1458E">
      <w:pPr>
        <w:pStyle w:val="chapter"/>
      </w:pPr>
      <w:r>
        <w:t>ГЛАВА 3</w:t>
      </w:r>
      <w:r>
        <w:br/>
        <w:t>СТРУКТУРА ДАПАМОЖНАЙ ШКОЛЫ (ДАПАМОЖНАЙ ШКОЛЫ-ІНТЭРНАТА)</w:t>
      </w:r>
    </w:p>
    <w:p w:rsidR="00C1458E" w:rsidRDefault="00C1458E" w:rsidP="00C1458E">
      <w:pPr>
        <w:pStyle w:val="point"/>
      </w:pPr>
      <w:r>
        <w:t>17. Дапаможная школа фарміруе сваю структуру ў адпаведнасці з заканадаўствам Рэспублікі Беларусь, са статутам.</w:t>
      </w:r>
    </w:p>
    <w:p w:rsidR="00C1458E" w:rsidRDefault="00C1458E" w:rsidP="00C1458E">
      <w:pPr>
        <w:pStyle w:val="point"/>
      </w:pPr>
      <w:r>
        <w:t>18. Дапаможная школа можа мець у сваёй структуры адасобленыя падраздзяленні і структурныя падраздзяленні.</w:t>
      </w:r>
    </w:p>
    <w:p w:rsidR="00C1458E" w:rsidRDefault="00C1458E" w:rsidP="00C1458E">
      <w:pPr>
        <w:pStyle w:val="newncpi"/>
      </w:pPr>
      <w:r>
        <w:t>Структурнае падраздзяленне можа стварацца як адасобленае падраздзяленне.</w:t>
      </w:r>
    </w:p>
    <w:p w:rsidR="00C1458E" w:rsidRDefault="00C1458E" w:rsidP="00C1458E">
      <w:pPr>
        <w:pStyle w:val="point"/>
      </w:pPr>
      <w:r>
        <w:t>19. Дапаможная школа можа мець вучэбна-доследныя ўчасткі (гаспадаркі), вытворчыя (вучэбна-вытворчыя) майстэрні і іншыя аб’екты, якія забяспечваюць рэалізацыю задач і статутных мэтаў дапаможнай школы</w:t>
      </w:r>
      <w:r>
        <w:rPr>
          <w:i/>
          <w:iCs/>
        </w:rPr>
        <w:t>.</w:t>
      </w:r>
    </w:p>
    <w:p w:rsidR="00C1458E" w:rsidRDefault="00C1458E" w:rsidP="00C1458E">
      <w:pPr>
        <w:pStyle w:val="newncpi"/>
      </w:pPr>
      <w:r>
        <w:t>Вучэбна-доследныя ўчасткі (гаспадаркі), вытворчыя (вучэбна-вытворчыя) майстэрні ствараюцца з мэтай арганізацыі працоўнага навучання, а таксама рэалізацыі адукацыйнай праграмы падрыхтоўкі рабочых (служачых). Вучэбныя (вучэбна-вытворчыя) майстэрні дапаможнай школы забяспечваюцца абсталяваннем і інструментам са спецыяльнымі прыстасаваннямі, якія папярэджваюць траўматызм і дазваляюць пераадольваць сэнсарныя і рухальныя парушэнні вучняў.</w:t>
      </w:r>
    </w:p>
    <w:p w:rsidR="00C1458E" w:rsidRDefault="00C1458E" w:rsidP="00C1458E">
      <w:pPr>
        <w:pStyle w:val="chapter"/>
      </w:pPr>
      <w:r>
        <w:t>ГЛАВА 4</w:t>
      </w:r>
      <w:r>
        <w:br/>
        <w:t>КАМПЛЕКТАВАННЕ ДАПАМОЖНАЙ ШКОЛЫ (ДАПАМОЖНАЙ ШКОЛЫ-ІНТЭРНАТА)</w:t>
      </w:r>
    </w:p>
    <w:p w:rsidR="00C1458E" w:rsidRDefault="00C1458E" w:rsidP="00C1458E">
      <w:pPr>
        <w:pStyle w:val="point"/>
      </w:pPr>
      <w:r>
        <w:t>20. Камплектаванне дапаможнай школы ажыццяўляецца заснавальнікам на падставе заключэння дзяржаўнага цэнтра карэкцыйна-развіваючага навучання і рэабілітацыі (далей – ЦКРНіР) з улікам структуры і ступені цяжкасці фізічных і (або) псіхічных парушэнняў у дзяцей згодна з дадаткам.</w:t>
      </w:r>
    </w:p>
    <w:p w:rsidR="00C1458E" w:rsidRDefault="00C1458E" w:rsidP="00C1458E">
      <w:pPr>
        <w:pStyle w:val="newncpi"/>
      </w:pPr>
      <w:r>
        <w:t>Прыём у дапаможную школу ажыццяўляецца на падставе заявы законнага прадстаўніка пры прад’яўленні ім пасведчання аб нараджэнні або дакумента, які сведчыць пра асобу навучэнца, заключэння ЦКРНіР, медыцынскай даведкі аб стане здароўя навучэнца. Прыём у дапаможную школу, утрыманне і выпуск вучняў з інтэлектуальнай недастатковасцю з ліку дзяцей-сірот i дзяцей, якiя засталiся без апекi бацькоў, ажыццяўляюцца ў парадку, які ўстаноўлены заканадаўствам Рэспублікі Беларусь.</w:t>
      </w:r>
    </w:p>
    <w:p w:rsidR="00C1458E" w:rsidRDefault="00C1458E" w:rsidP="00C1458E">
      <w:pPr>
        <w:pStyle w:val="point"/>
      </w:pPr>
      <w:r>
        <w:t>21. Вучні з устаноў агульнай сярэдняй адукацыі прымаюцца ў класы адпаведна іх развіццю і ўзроўню адукацыйнай падрыхтоўкі.</w:t>
      </w:r>
    </w:p>
    <w:p w:rsidR="00C1458E" w:rsidRDefault="00C1458E" w:rsidP="00C1458E">
      <w:pPr>
        <w:pStyle w:val="point"/>
      </w:pPr>
      <w:r>
        <w:t>22. У выпадку спынення дзейнасці дапаможнай школы заснавальнік ажыццяўляе перавод вучняў па ўзгадненні з іх законнымі прадстаўнікамі ў іншыя ўстановы адукацыі, якія рэалізуюць адукацыйныя праграмы спецыяльнай адукацыі.</w:t>
      </w:r>
    </w:p>
    <w:p w:rsidR="00C1458E" w:rsidRDefault="00C1458E" w:rsidP="00C1458E">
      <w:pPr>
        <w:pStyle w:val="chapter"/>
      </w:pPr>
      <w:r>
        <w:lastRenderedPageBreak/>
        <w:t>ГЛАВА 5</w:t>
      </w:r>
      <w:r>
        <w:br/>
        <w:t>АСАБЛІВАСЦІ АДУКАЦЫЙНАГА ПРАЦЭСУ Ў ДАПАМОЖНАЙ ШКОЛЕ (ДАПАМОЖНАЙ ШКОЛЕ-ІНТЭРНАЦЕ)</w:t>
      </w:r>
    </w:p>
    <w:p w:rsidR="00C1458E" w:rsidRDefault="00C1458E" w:rsidP="00C1458E">
      <w:pPr>
        <w:pStyle w:val="point"/>
      </w:pPr>
      <w:r>
        <w:t>23. Адукацыйны працэс пры рэалізацыі адукацыйнай праграмы спецыяльнай адукацыі на ўзроўні агульнай сярэдняй адукацыі для асоб з інтэлектуальнай недастатковасцю арганізуецца ў адпаведнасці з патрабаваннямі да арганізацыі адукацыйнага працэсу пры рэалізацыі адукацыйных праграм агульнай сярэдняй адукацыі з улікам асаблівасцей, вызначаных артыкулам 268 Кодэкса Рэспублікі Беларусь аб адукацыі, дадзеным Палажэннем.</w:t>
      </w:r>
    </w:p>
    <w:p w:rsidR="00C1458E" w:rsidRDefault="00C1458E" w:rsidP="00C1458E">
      <w:pPr>
        <w:pStyle w:val="point"/>
      </w:pPr>
      <w:r>
        <w:t>24. Адукацыйны працэс у дапаможнай школе носіць карэкцыйную накіраванасць і арганізуецца з улікам структуры і ступені цяжкасці фізічных і (або) псіхічных парушэнняў і ўзросту вучняў на падставе вучэбна-праграмнай дакументацыі адукацыйных праграм спецыяльнай адукацыі.</w:t>
      </w:r>
    </w:p>
    <w:p w:rsidR="00C1458E" w:rsidRDefault="00C1458E" w:rsidP="00C1458E">
      <w:pPr>
        <w:pStyle w:val="point"/>
      </w:pPr>
      <w:r>
        <w:t>25. Вучэбна-праграмная дакументацыя адукацыйных праграм спецыяльнай адукацыі, якая рэгламентуе адукацыйны працэс, вызначана артыкулам 279 Кодэкса Рэспублікі Беларусь аб адукацыі.</w:t>
      </w:r>
    </w:p>
    <w:p w:rsidR="00C1458E" w:rsidRDefault="00C1458E" w:rsidP="00C1458E">
      <w:pPr>
        <w:pStyle w:val="point"/>
      </w:pPr>
      <w:r>
        <w:t>26. Навучанне і выхаванне пры рэалізацыі адукацыйнай праграмы спецыяльнай адукацыі на ўзроўні агульнай сярэдняй адукацыі для асоб з інтэлектуальнай недастатковасцю ажыццяўляюцца на адной з дзяржаўных моў Рэспублікі Беларусь.</w:t>
      </w:r>
    </w:p>
    <w:p w:rsidR="00C1458E" w:rsidRDefault="00C1458E" w:rsidP="00C1458E">
      <w:pPr>
        <w:pStyle w:val="newncpi"/>
      </w:pPr>
      <w:r>
        <w:t>Асноўная мова навучання і выхавання (беларуская або руская) пры рэалізацыі адукацыйнай праграмы спецыяльнай адукацыі на ўзроўні агульнай сярэдняй адукацыі для асоб з інтэлектуальнай недастатковасцю вызначаецца яе заснавальнікам з улікам пажаданняў законных прадстаўнікоў вучняў.</w:t>
      </w:r>
    </w:p>
    <w:p w:rsidR="00C1458E" w:rsidRDefault="00C1458E" w:rsidP="00C1458E">
      <w:pPr>
        <w:pStyle w:val="point"/>
      </w:pPr>
      <w:r>
        <w:t>27. Адукацыйны працэс пры рэалізацыі адукацыйнай праграмы спецыяльнай адукацыі на ўзроўні агульнай сярэдняй адукацыі для асоб з інтэлектуальнай недастатковасцю ажыццяўляецца ў класах, якія адкрываюцца ў залежнасці ад структуры і ступені цяжкасці фізічных і (або) псіхічных парушэнняў і ўзросту вучняў.</w:t>
      </w:r>
    </w:p>
    <w:p w:rsidR="00C1458E" w:rsidRDefault="00C1458E" w:rsidP="00C1458E">
      <w:pPr>
        <w:pStyle w:val="point"/>
      </w:pPr>
      <w:r>
        <w:t>28. Адукацыйны працэс у дапаможнай школе ажыццяўляецца ў аддзяленнях (першае і другое), якія аб’ядноўваюць класы. Першае і другое аддзяленні ствараюцца ў залежнасці ад структуры і ступені цяжкасці фізічных і (або) псіхічных парушэнняў і ўзросту вучняў.</w:t>
      </w:r>
    </w:p>
    <w:p w:rsidR="00C1458E" w:rsidRDefault="00C1458E" w:rsidP="00C1458E">
      <w:pPr>
        <w:pStyle w:val="newncpi"/>
      </w:pPr>
      <w:r>
        <w:t>У дапаможнай школе могуць адкрывацца XI–XII класы паглыбленай сацыяльнай і прафесіянальнай падрыхтоўкі, напаўняльнасць якіх складае 12 вучняў. XI–XII класы паглыбленай сацыяльнай і прафесіянальнай падрыхтоўкі – класы, у якіх адначасова з адукацыйнай праграмай спецыяльнай адукацыі на ўзроўні агульнай сярэдняй адукацыі для асоб з інтэлектуальнай недастатковасцю рэалізуецца адукацыйная праграма прафесіянальнай падрыхтоўкі рабочых (служачых).</w:t>
      </w:r>
    </w:p>
    <w:p w:rsidR="00C1458E" w:rsidRDefault="00C1458E" w:rsidP="00C1458E">
      <w:pPr>
        <w:pStyle w:val="point"/>
      </w:pPr>
      <w:r>
        <w:t>29. Напаўняльнасць класаў у дапаможнай школе ажыццяўляецца ў адпаведнасці з пунктам 13 артыкула 268 Кодэкса Рэспублікі Беларусь аб адукацыі.</w:t>
      </w:r>
    </w:p>
    <w:p w:rsidR="00C1458E" w:rsidRDefault="00C1458E" w:rsidP="00C1458E">
      <w:pPr>
        <w:pStyle w:val="point"/>
      </w:pPr>
      <w:r>
        <w:t>30. Па рашэнні заснавальніка ў дапаможнай школе можа быць устаноўлена меншая напаўняльнасць класаў.</w:t>
      </w:r>
    </w:p>
    <w:p w:rsidR="00C1458E" w:rsidRDefault="00C1458E" w:rsidP="00C1458E">
      <w:pPr>
        <w:pStyle w:val="point"/>
      </w:pPr>
      <w:r>
        <w:t>31. Колькасць класаў у дапаможнай школе вызначаецца заснавальнікам у адпаведнасці з патрабаваннямі санітарных нормаў, правілаў і гігіенічных нарматываў з улікам умоў, якія неабходны для ажыццяўлення адукацыйнага працэсу.</w:t>
      </w:r>
    </w:p>
    <w:p w:rsidR="00C1458E" w:rsidRDefault="00C1458E" w:rsidP="00C1458E">
      <w:pPr>
        <w:pStyle w:val="point"/>
      </w:pPr>
      <w:r>
        <w:t>32. Асноўнай формай арганізацыі адукацыйнага працэсу пры рэалізацыі адукацыйнай праграмы спецыяльнай адукацыі на ўзроўні агульнай сярэдняй адукацыі для асоб з інтэлектуальнай недастатковасцю з’яўляюцца вучэбныя заняткі: урок, назіранне, экскурсія і іншыя. Дадаткова праводзяцца карэкцыйныя, факультатыўныя, стымулюючыя, падтрымліваючыя заняткі, практыка.</w:t>
      </w:r>
    </w:p>
    <w:p w:rsidR="00C1458E" w:rsidRDefault="00C1458E" w:rsidP="00C1458E">
      <w:pPr>
        <w:pStyle w:val="newncpi"/>
      </w:pPr>
      <w:r>
        <w:t>Факультатыўныя заняткі могуць быць прыродазнаўча-матэматычнай, гуманітарнай, грамадазнаўчай, экалагічнай, ваенна-патрыятычнай, музычнай, харэаграфічнай, мастацкай, тэатральнай, спартыўнай і іншай накіраванасці.</w:t>
      </w:r>
    </w:p>
    <w:p w:rsidR="00C1458E" w:rsidRDefault="00C1458E" w:rsidP="00C1458E">
      <w:pPr>
        <w:pStyle w:val="point"/>
      </w:pPr>
      <w:r>
        <w:t>33. Вучэбныя заняткі ў дапаможнай школе праводзяцца ў першую змену.</w:t>
      </w:r>
    </w:p>
    <w:p w:rsidR="00C1458E" w:rsidRDefault="00C1458E" w:rsidP="00C1458E">
      <w:pPr>
        <w:pStyle w:val="point"/>
      </w:pPr>
      <w:r>
        <w:lastRenderedPageBreak/>
        <w:t>34. Штодзённая колькасць вучэбных заняткаў у дапаможнай школе і іх паслядоўнасць вызначаюцца раскладам, які складаецца з улікам патрабаванняў санiтарных нормаў і правілаў і гігіенічных нарматываў і зацвярджаецца кіраўніком дапаможнай школы.</w:t>
      </w:r>
    </w:p>
    <w:p w:rsidR="00C1458E" w:rsidRDefault="00C1458E" w:rsidP="00C1458E">
      <w:pPr>
        <w:pStyle w:val="point"/>
      </w:pPr>
      <w:r>
        <w:t>35. Пры правядзенні вучэбных заняткаў па вучэбных прадметах «Працоўнае навучанне» ў V–Х класах, «Прафесіянальная падрыхтоўка» ў XI–XII класах паглыбленай сацыяльнай і прафесіянальнай падрыхтоўкі клас дзеліцца на групы пры ўмове навучання ў кожнай з іх розным прафесіям. Напаўняльнасць групы складае не менш за 3 вучні, дазваляецца камплектаванне груп вучнямі паралельных класаў.</w:t>
      </w:r>
    </w:p>
    <w:p w:rsidR="00C1458E" w:rsidRDefault="00C1458E" w:rsidP="00C1458E">
      <w:pPr>
        <w:pStyle w:val="point"/>
      </w:pPr>
      <w:r>
        <w:t>36. Атэстацыя (бягучая, прамежкавая, выніковая) вучняў дапаможнай школы пры засваенні зместу адукацыйнай праграмы спецыяльнай адукацыі на ўзроўні агульнай сярэдняй адукацыі для асоб з інтэлектуальнай недастатковасцю ажыццяўляецца ў адпаведнасці з артыкуламі 275, 277 Кодэкса Рэспублікі Беларусь аб адукацыі, Правіламі правядзення атэстацыі навучэнцаў пры засваенні зместу адукацыйнай праграмы спецыяльнай адукацыі на ўзроўні агульнай сярэдняй адукацыі для асоб з інтэлектуальнай недастатковасцю, якія зацверджаны пастановай Міністэрства адукацыі Рэспублікі Беларусь ад 19 ліпеня 2011 г. № 93 (Национальный реестр правовых актов Республики Беларусь, 2011 г., № 100, 8/24104).</w:t>
      </w:r>
    </w:p>
    <w:p w:rsidR="00C1458E" w:rsidRDefault="00C1458E" w:rsidP="00C1458E">
      <w:pPr>
        <w:pStyle w:val="point"/>
      </w:pPr>
      <w:r>
        <w:t>37. З мэтай удакладнення адпаведнасці адукацыйнай праграмы спецыяльнай адукацыі на ўзроўні агульнай сярэдняй адукацыі для асоб з інтэлектуальнай недастатковасцю пазнавальным магчымасцям вучняў дапаможная школа накіроўвае іх са згоды і ў прысутнасці законных прадстаўнікоў непаўналетніх вучняў у ЦКРНіР для правядзення псіхолага-медыка-педагагічнага абследавання.</w:t>
      </w:r>
    </w:p>
    <w:p w:rsidR="00C1458E" w:rsidRDefault="00C1458E" w:rsidP="00C1458E">
      <w:pPr>
        <w:pStyle w:val="point"/>
      </w:pPr>
      <w:r>
        <w:t>38. Карэкцыя фізічных і (або) псіхічных парушэнняў у вучняў ажыццяўляецца на карэкцыйных занятках. Карэкцыйныя заняткі накіраваны на выпраўленне і (або) паслабленне фізічных і (або) псіхічных парушэнняў у вучняў.</w:t>
      </w:r>
    </w:p>
    <w:p w:rsidR="00C1458E" w:rsidRDefault="00C1458E" w:rsidP="00C1458E">
      <w:pPr>
        <w:pStyle w:val="point"/>
      </w:pPr>
      <w:r>
        <w:t>39. Работу па карэкцыі фізічных і (або) псіхічных парушэнняў у вучняў ажыццяўляе настаўнік, які мае вышэйшую адукацыю па профілям «Педагогіка», «Педагогіка. Прафесіянальная адукацыя» (напрамак «Спецыяльная адукацыя») або вышэйшую адукацыю па профілям «Педагогіка», «Педагогіка. Прафесіянальная адукацыя» і перападрыхтоўку па напрамку «Спецыяльная адукацыя».</w:t>
      </w:r>
    </w:p>
    <w:p w:rsidR="00C1458E" w:rsidRDefault="00C1458E" w:rsidP="00C1458E">
      <w:pPr>
        <w:pStyle w:val="point"/>
      </w:pPr>
      <w:r>
        <w:t>40. Карэкцыйныя і факультатыўныя заняткі, як правіла, праводзяцца пасля завяршэння або да пачатку ўрокаў. Факультатыўныя заняткі ў IX–XII класах могуць праводзіцца ў шосты школьны дзень.</w:t>
      </w:r>
    </w:p>
    <w:p w:rsidR="00C1458E" w:rsidRDefault="00C1458E" w:rsidP="00C1458E">
      <w:pPr>
        <w:pStyle w:val="point"/>
      </w:pPr>
      <w:r>
        <w:t>41. Карэкцыйныя і факультатыўныя заняткі, у тым ліку і па асновах бяспекі жыццядзейнасці і радыяцыйнай бяспекі, а таксама стымулюючыя і падтрымліваючыя заняткі праводзяцца ў адпаведнасці з раскладам, які зацвярджаецца кіраўніком дапаможнай школы.</w:t>
      </w:r>
    </w:p>
    <w:p w:rsidR="00C1458E" w:rsidRDefault="00C1458E" w:rsidP="00C1458E">
      <w:pPr>
        <w:pStyle w:val="point"/>
      </w:pPr>
      <w:r>
        <w:t>42. Для арганізацыі карэкцыйных, факультатыўных, стымулюючых і падтрымліваючых заняткаў вучні, як правіла, аднаго або паралельных класаў аб’ядноўваюцца ў групы. Напаўняльнасць груп павінна складаць не менш за тры вучні.</w:t>
      </w:r>
    </w:p>
    <w:p w:rsidR="00C1458E" w:rsidRDefault="00C1458E" w:rsidP="00C1458E">
      <w:pPr>
        <w:pStyle w:val="point"/>
      </w:pPr>
      <w:r>
        <w:t>43. У дапаможнай школе вучням, якія маюць парушэнні маўлення, аказваецца лагапедычная дапамога настаўнікам-дэфектолагам (настаўнікам-лагапедам). Для аказання лагапедычнай дапамогі вучні аб’ядноўваюцца ў групы.</w:t>
      </w:r>
    </w:p>
    <w:p w:rsidR="00C1458E" w:rsidRDefault="00C1458E" w:rsidP="00C1458E">
      <w:pPr>
        <w:pStyle w:val="point"/>
      </w:pPr>
      <w:r>
        <w:t>44. У дапаможнай школе з мэтай арганізацыі работы па фізічнай рэабілітацыі вучняў уводзіцца пасада інструктара-метадыста па фізічнай рэабілітацыі (інструктара па лячэбнай фізкультуры).</w:t>
      </w:r>
    </w:p>
    <w:p w:rsidR="00C1458E" w:rsidRDefault="00C1458E" w:rsidP="00C1458E">
      <w:pPr>
        <w:pStyle w:val="point"/>
      </w:pPr>
      <w:r>
        <w:t>45. У дапаможнай школе з мэтай аказання дапамогі сям’і ў навучанні і выхаванні вучняў могуць адкрывацца групы падоўжанага дня для вучняў I–X класаў, парадак дзейнасці якіх вызначаецца Міністэрствам адукацыі Рэспублікі Беларусь.</w:t>
      </w:r>
    </w:p>
    <w:p w:rsidR="00C1458E" w:rsidRDefault="00C1458E" w:rsidP="00C1458E">
      <w:pPr>
        <w:pStyle w:val="point"/>
      </w:pPr>
      <w:r>
        <w:t>46. Адукацыйны працэс пры рэалізацыі адукацыйнай праграмы спецыяльнай адукацыі на ўзроўні дашкольнай адукацыі для асоб з інтэлектуальнай недастатковасцю ажыццяўляецца ў адпаведнасці з патрабаваннямі да арганізацыі адукацыйнага працэсу пры рэалізацыі адукацыйнай праграмы дашкольнай адукацыі з улікам асаблівасцей, адзначаных у пункце 3 артыкула 268 Кодэкса Рэспублікі Беларусь аб адукацыі.</w:t>
      </w:r>
    </w:p>
    <w:p w:rsidR="00C1458E" w:rsidRDefault="00C1458E" w:rsidP="00C1458E">
      <w:pPr>
        <w:pStyle w:val="point"/>
      </w:pPr>
      <w:r>
        <w:t>47. Сацыяльна-педагагічная падтрымка вучняў і аказанне ім псіхалагічнай дапамогі ажыццяўляюцца сацыяльна-педагагічнай і псіхалагічнай службай дапаможнай школы.</w:t>
      </w:r>
    </w:p>
    <w:p w:rsidR="00C1458E" w:rsidRDefault="00C1458E" w:rsidP="00C1458E">
      <w:pPr>
        <w:pStyle w:val="point"/>
      </w:pPr>
      <w:r>
        <w:lastRenderedPageBreak/>
        <w:t>48. Вучням дапаможнай школы, якія засвоілі змест адукацыйнай праграмы спецыяльнай адукацыі на ўзроўні агульнай сярэдняй адукацыі для асоб з інтэлектуальнай недастатковасцю, выдаецца пасведчанне аб спецыяльнай адукацыі.</w:t>
      </w:r>
    </w:p>
    <w:p w:rsidR="00C1458E" w:rsidRDefault="00C1458E" w:rsidP="00C1458E">
      <w:pPr>
        <w:pStyle w:val="point"/>
      </w:pPr>
      <w:r>
        <w:t>49. Адукацыйны працэс у XI–XII класах паглыбленай сацыяльнай і прафесіянальнай падрыхтоўкі накіраваны на фарміраванне сацыяльна значных уменняў, неабходных вучням для рэалізацыі сваіх правоў і выканання грамадскіх, сямейных і прафесіянальных абавязкаў у самастойным жыцці, забяспечвае завяршэнне прафесіянальнай падрыхтоўкі.</w:t>
      </w:r>
    </w:p>
    <w:p w:rsidR="00C1458E" w:rsidRDefault="00C1458E" w:rsidP="00C1458E">
      <w:pPr>
        <w:pStyle w:val="newncpi"/>
      </w:pPr>
      <w:r>
        <w:t>Першасная сацыяльна-прафесіянальная адаптацыя вучняў забяспечваецца вытворчай практыкай.</w:t>
      </w:r>
    </w:p>
    <w:p w:rsidR="00C1458E" w:rsidRDefault="00C1458E" w:rsidP="00C1458E">
      <w:pPr>
        <w:pStyle w:val="point"/>
      </w:pPr>
      <w:r>
        <w:t>50. Арганізацыя адукацыйнага працэсу, атэстацыя вучняў пры рэалізацыі адукацыйнай праграмы прафесіянальнай падрыхтоўкі рабочых (служачых) ажыццяўляюцца ў адпаведнасці з Палажэннем аб бесперапынным прафесіянальным навучанні па прафесіях рабочых, якое зацверджана пастановай Савета Міністраў Рэспублікі Беларусь ад 15 ліпеня 2011 г. № 954 «Об отдельных вопросах дополнительного образования взрослых» (Национальный реестр правовых актов Республики Беларусь, 2011 г., № 86, 5/34189).</w:t>
      </w:r>
    </w:p>
    <w:p w:rsidR="00C1458E" w:rsidRDefault="00C1458E" w:rsidP="00C1458E">
      <w:pPr>
        <w:pStyle w:val="chapter"/>
      </w:pPr>
      <w:r>
        <w:t>ГЛАВА 6</w:t>
      </w:r>
      <w:r>
        <w:br/>
        <w:t>КІРАВАННЕ ДАПАМОЖНАЙ ШКОЛАЙ (ДАПАМОЖНАЙ ШКОЛАЙ-ІНТЭРНАТАМ). УЗАЕМААДНОСІНЫ ЎДЗЕЛЬНІКАЎ АДУКАЦЫЙНАГА ПРАЦЭСУ</w:t>
      </w:r>
    </w:p>
    <w:p w:rsidR="00C1458E" w:rsidRDefault="00C1458E" w:rsidP="00C1458E">
      <w:pPr>
        <w:pStyle w:val="point"/>
      </w:pPr>
      <w:r>
        <w:t>51. Непасрэднае кіраванне дзяржаўнай дапаможнай школай ажыццяўляе дырэктар, які прызначаецца на ўмовах працоўнага дагавору (кантракту) на пасаду і вызваляецца ад займаемай пасады яе заснавальнікам па ўзгадненні з Міністэрствам адукацыі Рэспублікі Беларусь у адпаведнасці з заканадаўствам Рэспублікі Беларусь.</w:t>
      </w:r>
    </w:p>
    <w:p w:rsidR="00C1458E" w:rsidRDefault="00C1458E" w:rsidP="00C1458E">
      <w:pPr>
        <w:pStyle w:val="point"/>
      </w:pPr>
      <w:r>
        <w:t>52. Асноўным органам самакіравання дапаможнай школы з’яўляецца савет, які ўзначальвае яе дырэктар.</w:t>
      </w:r>
    </w:p>
    <w:p w:rsidR="00C1458E" w:rsidRDefault="00C1458E" w:rsidP="00C1458E">
      <w:pPr>
        <w:pStyle w:val="newncpi"/>
      </w:pPr>
      <w:r>
        <w:t>У дапаможнай школе ствараецца педагагічны савет і можа стварацца апякунскі савет, бацькоўскі камітэт.</w:t>
      </w:r>
    </w:p>
    <w:p w:rsidR="00C1458E" w:rsidRDefault="00C1458E" w:rsidP="00C1458E">
      <w:pPr>
        <w:pStyle w:val="newncpi"/>
      </w:pPr>
      <w:r>
        <w:t>Структуру і штатны расклад дапаможнай школы распрацоўвае і зацвярджае дырэктар дапаможнай школы на падставе тыпавых штатаў і нарматываў колькасці работнікаў дапаможнай школы, якія зацвярджаюцца Міністэрствам адукацыі Рэспублікі Беларусь, у межах выдзеленых сродкаў.</w:t>
      </w:r>
    </w:p>
    <w:p w:rsidR="00C1458E" w:rsidRDefault="00C1458E" w:rsidP="00C1458E">
      <w:pPr>
        <w:pStyle w:val="point"/>
      </w:pPr>
      <w:r>
        <w:t>53. Дырэктар дапаможнай школы нясе адказнасць перад дзяржавай, заснавальнікам, законнымі прадстаўнікамі навучэнцаў за сваю дзейнасць у адпаведнасці са службовымі абавязкамі, якія прадугледжаны кваліфікацыйнымі патрабаваннямі, працоўным дагаворам (кантрактам) і статутам дапаможнай школы.</w:t>
      </w:r>
    </w:p>
    <w:p w:rsidR="00C1458E" w:rsidRDefault="00C1458E" w:rsidP="00C1458E">
      <w:pPr>
        <w:pStyle w:val="point"/>
      </w:pPr>
      <w:r>
        <w:t>54. Прыём на работу ў дапаможную школу педагагічных, медыцынскіх і іншых работнікаў, заключэнне (працяг, скасаванне) з імі працоўнага дагавору (кантракту), прымяненне да іх мер заахвочвання і дысцыплінарнага спагнання, звальненне ажыццяўляе дырэктар у адпаведнасці з заканадаўствам Рэспублікі Беларусь.</w:t>
      </w:r>
    </w:p>
    <w:p w:rsidR="00C1458E" w:rsidRDefault="00C1458E" w:rsidP="00C1458E">
      <w:pPr>
        <w:pStyle w:val="point"/>
      </w:pPr>
      <w:r>
        <w:t>55. Працоўныя адносіны работнікаў у дапаможнай школе рэгулююцца ў адпаведнасці з заканадаўствам Рэспублікі Беларусь.</w:t>
      </w:r>
    </w:p>
    <w:p w:rsidR="00C1458E" w:rsidRDefault="00C1458E" w:rsidP="00C1458E">
      <w:pPr>
        <w:pStyle w:val="point"/>
      </w:pPr>
      <w:r>
        <w:t>56. Кваліфікацыйныя патрабаванні да педагагічных і медыцынскіх работнікаў вызначаюцца кваліфікацыйнымі характарыстыкамі, зацверджанымі ва ўстаноўленым заканадаўствам Рэспублікі Беларусь парадку.</w:t>
      </w:r>
    </w:p>
    <w:p w:rsidR="00C1458E" w:rsidRDefault="00C1458E" w:rsidP="00C1458E">
      <w:pPr>
        <w:pStyle w:val="chapter"/>
      </w:pPr>
      <w:r>
        <w:t>ГЛАВА 7</w:t>
      </w:r>
      <w:r>
        <w:br/>
        <w:t>ФІНАНСАВАННЕ І МАТЭРЫЯЛЬНА-ТЭХНІЧНАЕ ЗАБЕСПЯЧЭННЕ ДАПАМОЖНАЙ ШКОЛЫ (ДАПАМОЖНАЙ ШКОЛЫ-ІНТЭРНАТА)</w:t>
      </w:r>
    </w:p>
    <w:p w:rsidR="00C1458E" w:rsidRDefault="00C1458E" w:rsidP="00C1458E">
      <w:pPr>
        <w:pStyle w:val="point"/>
      </w:pPr>
      <w:r>
        <w:t>57. Фінансаванне дзяржаўнай дапаможнай школы ажыццяўляецца за кошт сродкаў мясцовых бюджэтаў, сродкаў ад дзейнасці, якая прыносіць даходы, бязвыплатнай (спонсарскай) дапамогі юрыдычных асоб і індывідуальных прадпрымальнікаў, іншых крыніц, якія не забаронены заканадаўствам Рэспублікі Беларусь.</w:t>
      </w:r>
    </w:p>
    <w:p w:rsidR="00C1458E" w:rsidRDefault="00C1458E" w:rsidP="00C1458E">
      <w:pPr>
        <w:pStyle w:val="newncpi"/>
      </w:pPr>
      <w:r>
        <w:lastRenderedPageBreak/>
        <w:t>Фінансаванне прыватных дапаможных школ ажыццяўляецца за кошт сродкаў заснавальніка, сродкаў ад дзейнасці, якая прыносіць даходы, бязвыплатнай (спонсарскай) дапамогі юрыдычных асоб і індывідуальных прадпрымальнікаў, іншых крыніц, якія не забаронены заканадаўствам Рэспублікі Беларусь.</w:t>
      </w:r>
    </w:p>
    <w:p w:rsidR="00C1458E" w:rsidRDefault="00C1458E" w:rsidP="00C1458E">
      <w:pPr>
        <w:pStyle w:val="newncpi"/>
      </w:pPr>
      <w:r>
        <w:t>Аплата працы супрацоўнікаў дапаможнай школы ажыццяўляецца ў адпаведнасці з заканадаўствам Рэспублікі Беларусь.</w:t>
      </w:r>
    </w:p>
    <w:p w:rsidR="00C1458E" w:rsidRDefault="00C1458E" w:rsidP="00C1458E">
      <w:pPr>
        <w:pStyle w:val="point"/>
      </w:pPr>
      <w:r>
        <w:t>58. Матэрыяльна-тэхнічная база дапаможнай школы фарміруецца заснавальнікам у адпаведнасці з патрабаваннямі, якія ўстаноўлены заканадаўствам Рэспублікі Беларусь, уключае ў тым ліку зямельныя ўчасткі, будынкі, абсталяванне, транспартныя сродкі і іншую маёмасць, неабходную для арганізацыі навучання і выхавання вучняў дапаможнай школы.</w:t>
      </w:r>
    </w:p>
    <w:p w:rsidR="00C1458E" w:rsidRDefault="00C1458E" w:rsidP="00C1458E">
      <w:pPr>
        <w:pStyle w:val="point"/>
      </w:pPr>
      <w:r>
        <w:t>59. Заснавальнік замацоўвае маёмасць за дапаможнай школай на праве аператыўнага кіравання. Права распараджэння маёмасцю ажыццяўляецца па ўзгадненні з заснавальнікам.</w:t>
      </w:r>
    </w:p>
    <w:p w:rsidR="00C1458E" w:rsidRDefault="00C1458E" w:rsidP="00C1458E">
      <w:pPr>
        <w:pStyle w:val="point"/>
      </w:pPr>
      <w:r>
        <w:t>60. Дапаможная школа нясе перад заснавальнікам адказнасць за захаванне і эфектыўнае выкарыстанне замацаванай за ёй маёмасці.</w:t>
      </w:r>
    </w:p>
    <w:p w:rsidR="00C1458E" w:rsidRDefault="00C1458E" w:rsidP="00C1458E">
      <w:pPr>
        <w:pStyle w:val="point"/>
      </w:pPr>
      <w:r>
        <w:t>61. Дапаможная школа павінна мець памяшканні, кабінеты, майстэрні, пляцоўкі, забяспечаныя мэбляй, інвентаром, сродкамі навучання, неабходнымі для арганізацыі адукацыйнага працэсу, памяшканні для заняткаў фізічнай культурай і спортам, іншую маёмасць у адпаведнасці з патрабаваннямі санітарных нормаў, правілаў і гігіенічных нарматываў.</w:t>
      </w:r>
    </w:p>
    <w:p w:rsidR="00C1458E" w:rsidRDefault="00C1458E" w:rsidP="00C1458E">
      <w:pPr>
        <w:pStyle w:val="newncpi"/>
      </w:pPr>
      <w:r>
        <w:t> </w:t>
      </w:r>
    </w:p>
    <w:tbl>
      <w:tblPr>
        <w:tblStyle w:val="tablencpi"/>
        <w:tblW w:w="5000" w:type="pct"/>
        <w:tblInd w:w="0" w:type="dxa"/>
        <w:tblLook w:val="04A0" w:firstRow="1" w:lastRow="0" w:firstColumn="1" w:lastColumn="0" w:noHBand="0" w:noVBand="1"/>
      </w:tblPr>
      <w:tblGrid>
        <w:gridCol w:w="6093"/>
        <w:gridCol w:w="4123"/>
      </w:tblGrid>
      <w:tr w:rsidR="00C1458E" w:rsidTr="008C2116">
        <w:tc>
          <w:tcPr>
            <w:tcW w:w="29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458E" w:rsidRDefault="00C1458E" w:rsidP="008C2116">
            <w:pPr>
              <w:pStyle w:val="newncpi"/>
            </w:pPr>
            <w:r>
              <w:t> </w:t>
            </w:r>
          </w:p>
        </w:tc>
        <w:tc>
          <w:tcPr>
            <w:tcW w:w="20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458E" w:rsidRDefault="00C1458E" w:rsidP="008C2116">
            <w:pPr>
              <w:pStyle w:val="appe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Дадатак</w:t>
            </w:r>
          </w:p>
          <w:p w:rsidR="00C1458E" w:rsidRDefault="00C1458E" w:rsidP="008C2116">
            <w:pPr>
              <w:pStyle w:val="appen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 Палажэння аб дапаможнай школе</w:t>
            </w:r>
            <w:r>
              <w:rPr>
                <w:sz w:val="24"/>
                <w:szCs w:val="24"/>
              </w:rPr>
              <w:br/>
              <w:t>(дапаможнай школе-інтэрнаце)</w:t>
            </w:r>
          </w:p>
        </w:tc>
      </w:tr>
    </w:tbl>
    <w:p w:rsidR="00C1458E" w:rsidRDefault="00C1458E" w:rsidP="00C1458E">
      <w:pPr>
        <w:pStyle w:val="titlep"/>
      </w:pPr>
      <w:r>
        <w:t xml:space="preserve">Камплектаванне дапаможнай школы (дапаможнай школы-інтэрната) з улікам структуры і ступені цяжкасці фізічных і (або) псіхічных парушэнняў </w:t>
      </w:r>
    </w:p>
    <w:tbl>
      <w:tblPr>
        <w:tblStyle w:val="tablencpi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52"/>
        <w:gridCol w:w="7364"/>
      </w:tblGrid>
      <w:tr w:rsidR="00C1458E" w:rsidTr="008C2116">
        <w:trPr>
          <w:trHeight w:val="240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458E" w:rsidRDefault="00C1458E" w:rsidP="008C2116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Аддзяленне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458E" w:rsidRDefault="00C1458E" w:rsidP="008C2116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і ступень цяжкасці фізічных і (або) псіхічных парушэнняў</w:t>
            </w:r>
          </w:p>
        </w:tc>
      </w:tr>
      <w:tr w:rsidR="00C1458E" w:rsidTr="008C2116">
        <w:trPr>
          <w:trHeight w:val="240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458E" w:rsidRDefault="00C1458E" w:rsidP="008C2116">
            <w:pPr>
              <w:pStyle w:val="table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Першае аддзяленне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458E" w:rsidRDefault="00C1458E" w:rsidP="008C2116">
            <w:pPr>
              <w:pStyle w:val="table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Лёгкая інтэлектуальная недастатковасць</w:t>
            </w:r>
          </w:p>
        </w:tc>
      </w:tr>
      <w:tr w:rsidR="00C1458E" w:rsidTr="008C2116">
        <w:trPr>
          <w:trHeight w:val="240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458E" w:rsidRDefault="00C1458E" w:rsidP="008C2116">
            <w:pPr>
              <w:pStyle w:val="table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Другое аддзяленне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1458E" w:rsidRDefault="00C1458E" w:rsidP="008C2116">
            <w:pPr>
              <w:pStyle w:val="table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Умераная і цяжкая інтэлектуальная недастатковасць</w:t>
            </w:r>
          </w:p>
        </w:tc>
      </w:tr>
    </w:tbl>
    <w:p w:rsidR="00C1458E" w:rsidRDefault="00C1458E" w:rsidP="00C1458E">
      <w:pPr>
        <w:pStyle w:val="newncpi"/>
      </w:pPr>
      <w:r>
        <w:t> </w:t>
      </w:r>
    </w:p>
    <w:p w:rsidR="00070D8E" w:rsidRDefault="00070D8E">
      <w:bookmarkStart w:id="0" w:name="_GoBack"/>
      <w:bookmarkEnd w:id="0"/>
    </w:p>
    <w:sectPr w:rsidR="00070D8E">
      <w:pgSz w:w="11906" w:h="16838"/>
      <w:pgMar w:top="851" w:right="851" w:bottom="851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3F"/>
    <w:rsid w:val="00016D58"/>
    <w:rsid w:val="00024A94"/>
    <w:rsid w:val="00057427"/>
    <w:rsid w:val="00070D8E"/>
    <w:rsid w:val="00076526"/>
    <w:rsid w:val="00082363"/>
    <w:rsid w:val="0009020B"/>
    <w:rsid w:val="0009185E"/>
    <w:rsid w:val="00094E91"/>
    <w:rsid w:val="00096E3F"/>
    <w:rsid w:val="000D43AE"/>
    <w:rsid w:val="000D4733"/>
    <w:rsid w:val="000D4FD9"/>
    <w:rsid w:val="000E17D2"/>
    <w:rsid w:val="0013397B"/>
    <w:rsid w:val="00153769"/>
    <w:rsid w:val="001653DB"/>
    <w:rsid w:val="001D50F8"/>
    <w:rsid w:val="001D77E0"/>
    <w:rsid w:val="001E1EC6"/>
    <w:rsid w:val="001E61A4"/>
    <w:rsid w:val="001F4F10"/>
    <w:rsid w:val="001F6EAF"/>
    <w:rsid w:val="0020719B"/>
    <w:rsid w:val="0020795E"/>
    <w:rsid w:val="00225F84"/>
    <w:rsid w:val="00250D3F"/>
    <w:rsid w:val="00254E1D"/>
    <w:rsid w:val="00265B62"/>
    <w:rsid w:val="002B4A2E"/>
    <w:rsid w:val="002E3A63"/>
    <w:rsid w:val="002F1BA6"/>
    <w:rsid w:val="002F3C04"/>
    <w:rsid w:val="00336D3C"/>
    <w:rsid w:val="00342D1A"/>
    <w:rsid w:val="00356E5C"/>
    <w:rsid w:val="003E157F"/>
    <w:rsid w:val="003F22F0"/>
    <w:rsid w:val="003F77AE"/>
    <w:rsid w:val="004149E1"/>
    <w:rsid w:val="0041509C"/>
    <w:rsid w:val="00420F71"/>
    <w:rsid w:val="004517A4"/>
    <w:rsid w:val="004754C5"/>
    <w:rsid w:val="00486935"/>
    <w:rsid w:val="004902B7"/>
    <w:rsid w:val="004A1C34"/>
    <w:rsid w:val="004B172A"/>
    <w:rsid w:val="004D6074"/>
    <w:rsid w:val="004E0AF8"/>
    <w:rsid w:val="004E1F8A"/>
    <w:rsid w:val="004E49F7"/>
    <w:rsid w:val="005104E1"/>
    <w:rsid w:val="00532B48"/>
    <w:rsid w:val="00542171"/>
    <w:rsid w:val="005B0A9E"/>
    <w:rsid w:val="005C2B6C"/>
    <w:rsid w:val="005D62BF"/>
    <w:rsid w:val="005E5A78"/>
    <w:rsid w:val="006236C3"/>
    <w:rsid w:val="006276AD"/>
    <w:rsid w:val="006316A7"/>
    <w:rsid w:val="006474D5"/>
    <w:rsid w:val="00652013"/>
    <w:rsid w:val="00682793"/>
    <w:rsid w:val="00685F57"/>
    <w:rsid w:val="00706D99"/>
    <w:rsid w:val="007232FA"/>
    <w:rsid w:val="00733147"/>
    <w:rsid w:val="007342AE"/>
    <w:rsid w:val="0078492D"/>
    <w:rsid w:val="00785F03"/>
    <w:rsid w:val="007B0355"/>
    <w:rsid w:val="007B218B"/>
    <w:rsid w:val="007B2DD5"/>
    <w:rsid w:val="007B2E3C"/>
    <w:rsid w:val="007F6021"/>
    <w:rsid w:val="00813D89"/>
    <w:rsid w:val="00824074"/>
    <w:rsid w:val="008A1B05"/>
    <w:rsid w:val="008A3699"/>
    <w:rsid w:val="008C6F15"/>
    <w:rsid w:val="008D2982"/>
    <w:rsid w:val="008D427B"/>
    <w:rsid w:val="00927AE4"/>
    <w:rsid w:val="00932534"/>
    <w:rsid w:val="00933BF9"/>
    <w:rsid w:val="00942361"/>
    <w:rsid w:val="009470AE"/>
    <w:rsid w:val="00980607"/>
    <w:rsid w:val="00987913"/>
    <w:rsid w:val="009B6EA6"/>
    <w:rsid w:val="009B7D52"/>
    <w:rsid w:val="009C3A73"/>
    <w:rsid w:val="009D31D5"/>
    <w:rsid w:val="009F4906"/>
    <w:rsid w:val="009F6C1D"/>
    <w:rsid w:val="00A05F70"/>
    <w:rsid w:val="00A17668"/>
    <w:rsid w:val="00A27DD2"/>
    <w:rsid w:val="00A44BD1"/>
    <w:rsid w:val="00A54AA4"/>
    <w:rsid w:val="00A6073E"/>
    <w:rsid w:val="00A74017"/>
    <w:rsid w:val="00A7487F"/>
    <w:rsid w:val="00B50135"/>
    <w:rsid w:val="00B55533"/>
    <w:rsid w:val="00B94F6D"/>
    <w:rsid w:val="00B95175"/>
    <w:rsid w:val="00BA4F94"/>
    <w:rsid w:val="00BA4FEC"/>
    <w:rsid w:val="00BA775C"/>
    <w:rsid w:val="00BE4A81"/>
    <w:rsid w:val="00C1458E"/>
    <w:rsid w:val="00C404F1"/>
    <w:rsid w:val="00C4359F"/>
    <w:rsid w:val="00C46393"/>
    <w:rsid w:val="00C70AAB"/>
    <w:rsid w:val="00C730E3"/>
    <w:rsid w:val="00C90956"/>
    <w:rsid w:val="00C962A2"/>
    <w:rsid w:val="00CB1C12"/>
    <w:rsid w:val="00D212D1"/>
    <w:rsid w:val="00D26760"/>
    <w:rsid w:val="00D43F15"/>
    <w:rsid w:val="00D4569F"/>
    <w:rsid w:val="00D55B54"/>
    <w:rsid w:val="00D83325"/>
    <w:rsid w:val="00D87A0B"/>
    <w:rsid w:val="00DD4AEC"/>
    <w:rsid w:val="00DD7C67"/>
    <w:rsid w:val="00E10BE9"/>
    <w:rsid w:val="00E143FB"/>
    <w:rsid w:val="00E26A3F"/>
    <w:rsid w:val="00E34B3B"/>
    <w:rsid w:val="00E35DD3"/>
    <w:rsid w:val="00E452A5"/>
    <w:rsid w:val="00E45C61"/>
    <w:rsid w:val="00E546D1"/>
    <w:rsid w:val="00E73C0C"/>
    <w:rsid w:val="00E74D69"/>
    <w:rsid w:val="00EA28D6"/>
    <w:rsid w:val="00EB368C"/>
    <w:rsid w:val="00EC64D5"/>
    <w:rsid w:val="00EF13D7"/>
    <w:rsid w:val="00F045CB"/>
    <w:rsid w:val="00F417FE"/>
    <w:rsid w:val="00F44096"/>
    <w:rsid w:val="00F564A7"/>
    <w:rsid w:val="00F62FFB"/>
    <w:rsid w:val="00F95317"/>
    <w:rsid w:val="00FA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58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C1458E"/>
    <w:pPr>
      <w:spacing w:before="240" w:after="240"/>
      <w:ind w:right="2268"/>
    </w:pPr>
    <w:rPr>
      <w:rFonts w:eastAsia="Times New Roman"/>
      <w:b/>
      <w:bCs/>
      <w:sz w:val="28"/>
      <w:szCs w:val="28"/>
    </w:rPr>
  </w:style>
  <w:style w:type="paragraph" w:customStyle="1" w:styleId="chapter">
    <w:name w:val="chapter"/>
    <w:basedOn w:val="a"/>
    <w:rsid w:val="00C1458E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C1458E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C1458E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C1458E"/>
    <w:pPr>
      <w:ind w:firstLine="567"/>
      <w:jc w:val="both"/>
    </w:pPr>
  </w:style>
  <w:style w:type="paragraph" w:customStyle="1" w:styleId="preamble">
    <w:name w:val="preamble"/>
    <w:basedOn w:val="a"/>
    <w:rsid w:val="00C1458E"/>
    <w:pPr>
      <w:ind w:firstLine="567"/>
      <w:jc w:val="both"/>
    </w:pPr>
  </w:style>
  <w:style w:type="paragraph" w:customStyle="1" w:styleId="table10">
    <w:name w:val="table10"/>
    <w:basedOn w:val="a"/>
    <w:rsid w:val="00C1458E"/>
    <w:rPr>
      <w:sz w:val="20"/>
      <w:szCs w:val="20"/>
    </w:rPr>
  </w:style>
  <w:style w:type="paragraph" w:customStyle="1" w:styleId="append">
    <w:name w:val="append"/>
    <w:basedOn w:val="a"/>
    <w:rsid w:val="00C1458E"/>
    <w:rPr>
      <w:sz w:val="22"/>
      <w:szCs w:val="22"/>
    </w:rPr>
  </w:style>
  <w:style w:type="paragraph" w:customStyle="1" w:styleId="append1">
    <w:name w:val="append1"/>
    <w:basedOn w:val="a"/>
    <w:rsid w:val="00C1458E"/>
    <w:pPr>
      <w:spacing w:after="28"/>
    </w:pPr>
    <w:rPr>
      <w:sz w:val="22"/>
      <w:szCs w:val="22"/>
    </w:rPr>
  </w:style>
  <w:style w:type="paragraph" w:customStyle="1" w:styleId="newncpi">
    <w:name w:val="newncpi"/>
    <w:basedOn w:val="a"/>
    <w:rsid w:val="00C1458E"/>
    <w:pPr>
      <w:ind w:firstLine="567"/>
      <w:jc w:val="both"/>
    </w:pPr>
  </w:style>
  <w:style w:type="paragraph" w:customStyle="1" w:styleId="newncpi0">
    <w:name w:val="newncpi0"/>
    <w:basedOn w:val="a"/>
    <w:rsid w:val="00C1458E"/>
    <w:pPr>
      <w:jc w:val="both"/>
    </w:pPr>
  </w:style>
  <w:style w:type="character" w:customStyle="1" w:styleId="name">
    <w:name w:val="name"/>
    <w:basedOn w:val="a0"/>
    <w:rsid w:val="00C1458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1458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1458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1458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1458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1458E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C14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ongtext">
    <w:name w:val="longtext"/>
    <w:basedOn w:val="a0"/>
    <w:rsid w:val="00C14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58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C1458E"/>
    <w:pPr>
      <w:spacing w:before="240" w:after="240"/>
      <w:ind w:right="2268"/>
    </w:pPr>
    <w:rPr>
      <w:rFonts w:eastAsia="Times New Roman"/>
      <w:b/>
      <w:bCs/>
      <w:sz w:val="28"/>
      <w:szCs w:val="28"/>
    </w:rPr>
  </w:style>
  <w:style w:type="paragraph" w:customStyle="1" w:styleId="chapter">
    <w:name w:val="chapter"/>
    <w:basedOn w:val="a"/>
    <w:rsid w:val="00C1458E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C1458E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C1458E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C1458E"/>
    <w:pPr>
      <w:ind w:firstLine="567"/>
      <w:jc w:val="both"/>
    </w:pPr>
  </w:style>
  <w:style w:type="paragraph" w:customStyle="1" w:styleId="preamble">
    <w:name w:val="preamble"/>
    <w:basedOn w:val="a"/>
    <w:rsid w:val="00C1458E"/>
    <w:pPr>
      <w:ind w:firstLine="567"/>
      <w:jc w:val="both"/>
    </w:pPr>
  </w:style>
  <w:style w:type="paragraph" w:customStyle="1" w:styleId="table10">
    <w:name w:val="table10"/>
    <w:basedOn w:val="a"/>
    <w:rsid w:val="00C1458E"/>
    <w:rPr>
      <w:sz w:val="20"/>
      <w:szCs w:val="20"/>
    </w:rPr>
  </w:style>
  <w:style w:type="paragraph" w:customStyle="1" w:styleId="append">
    <w:name w:val="append"/>
    <w:basedOn w:val="a"/>
    <w:rsid w:val="00C1458E"/>
    <w:rPr>
      <w:sz w:val="22"/>
      <w:szCs w:val="22"/>
    </w:rPr>
  </w:style>
  <w:style w:type="paragraph" w:customStyle="1" w:styleId="append1">
    <w:name w:val="append1"/>
    <w:basedOn w:val="a"/>
    <w:rsid w:val="00C1458E"/>
    <w:pPr>
      <w:spacing w:after="28"/>
    </w:pPr>
    <w:rPr>
      <w:sz w:val="22"/>
      <w:szCs w:val="22"/>
    </w:rPr>
  </w:style>
  <w:style w:type="paragraph" w:customStyle="1" w:styleId="newncpi">
    <w:name w:val="newncpi"/>
    <w:basedOn w:val="a"/>
    <w:rsid w:val="00C1458E"/>
    <w:pPr>
      <w:ind w:firstLine="567"/>
      <w:jc w:val="both"/>
    </w:pPr>
  </w:style>
  <w:style w:type="paragraph" w:customStyle="1" w:styleId="newncpi0">
    <w:name w:val="newncpi0"/>
    <w:basedOn w:val="a"/>
    <w:rsid w:val="00C1458E"/>
    <w:pPr>
      <w:jc w:val="both"/>
    </w:pPr>
  </w:style>
  <w:style w:type="character" w:customStyle="1" w:styleId="name">
    <w:name w:val="name"/>
    <w:basedOn w:val="a0"/>
    <w:rsid w:val="00C1458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1458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1458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1458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1458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1458E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C14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ongtext">
    <w:name w:val="longtext"/>
    <w:basedOn w:val="a0"/>
    <w:rsid w:val="00C14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3347</Words>
  <Characters>19082</Characters>
  <Application>Microsoft Office Word</Application>
  <DocSecurity>0</DocSecurity>
  <Lines>159</Lines>
  <Paragraphs>44</Paragraphs>
  <ScaleCrop>false</ScaleCrop>
  <Company>SPecialiST RePack, SanBuild</Company>
  <LinksUpToDate>false</LinksUpToDate>
  <CharactersWithSpaces>22385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2015-09-12T07:20:00Z</dcterms:created>
  <dcterms:modified xsi:type="dcterms:W3CDTF">2015-09-12T07:20:00Z</dcterms:modified>
</cp:coreProperties>
</file>